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E7" w:rsidRDefault="008A2262" w:rsidP="008A2262">
      <w:pPr>
        <w:jc w:val="center"/>
        <w:rPr>
          <w:b/>
          <w:sz w:val="28"/>
          <w:szCs w:val="28"/>
        </w:rPr>
      </w:pPr>
      <w:r w:rsidRPr="008A2262">
        <w:rPr>
          <w:b/>
          <w:sz w:val="28"/>
          <w:szCs w:val="28"/>
        </w:rPr>
        <w:t>Музыкальная литература 5 класс ПП (8)</w:t>
      </w:r>
    </w:p>
    <w:p w:rsidR="008A2262" w:rsidRDefault="008A2262" w:rsidP="008A2262">
      <w:pPr>
        <w:rPr>
          <w:b/>
          <w:sz w:val="28"/>
          <w:szCs w:val="28"/>
        </w:rPr>
      </w:pPr>
    </w:p>
    <w:p w:rsidR="008A2262" w:rsidRDefault="008A2262" w:rsidP="008A2262">
      <w:pPr>
        <w:rPr>
          <w:sz w:val="28"/>
          <w:szCs w:val="28"/>
        </w:rPr>
      </w:pPr>
      <w:r>
        <w:rPr>
          <w:sz w:val="28"/>
          <w:szCs w:val="28"/>
        </w:rPr>
        <w:t>Дать характеристику тем 3 и 4 частей симфонии №40 В.А. Моцарта.</w:t>
      </w:r>
    </w:p>
    <w:p w:rsidR="008A2262" w:rsidRDefault="008A2262" w:rsidP="008A2262">
      <w:pPr>
        <w:rPr>
          <w:sz w:val="28"/>
          <w:szCs w:val="28"/>
        </w:rPr>
      </w:pPr>
      <w:r>
        <w:rPr>
          <w:sz w:val="28"/>
          <w:szCs w:val="28"/>
        </w:rPr>
        <w:t>Послушать главные темы 3 и 4 частей.</w:t>
      </w:r>
    </w:p>
    <w:p w:rsidR="008A2262" w:rsidRDefault="008A2262" w:rsidP="008A2262">
      <w:pPr>
        <w:rPr>
          <w:sz w:val="28"/>
          <w:szCs w:val="28"/>
        </w:rPr>
      </w:pPr>
      <w:r>
        <w:rPr>
          <w:sz w:val="28"/>
          <w:szCs w:val="28"/>
        </w:rPr>
        <w:t>Ответить на вопрос:</w:t>
      </w:r>
    </w:p>
    <w:p w:rsidR="008A2262" w:rsidRPr="008A2262" w:rsidRDefault="008A2262" w:rsidP="008A2262">
      <w:pPr>
        <w:rPr>
          <w:sz w:val="28"/>
          <w:szCs w:val="28"/>
        </w:rPr>
      </w:pPr>
      <w:r>
        <w:rPr>
          <w:sz w:val="28"/>
          <w:szCs w:val="28"/>
        </w:rPr>
        <w:t xml:space="preserve"> Чем отличаются симфонии Моцарта от симфоний Гайдна?</w:t>
      </w:r>
      <w:bookmarkStart w:id="0" w:name="_GoBack"/>
      <w:bookmarkEnd w:id="0"/>
    </w:p>
    <w:sectPr w:rsidR="008A2262" w:rsidRPr="008A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77"/>
    <w:rsid w:val="004259E7"/>
    <w:rsid w:val="005E5877"/>
    <w:rsid w:val="008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A08C"/>
  <w15:chartTrackingRefBased/>
  <w15:docId w15:val="{7CABE791-79E1-422A-A051-11217095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2022-02-17T16:58:00Z</dcterms:created>
  <dcterms:modified xsi:type="dcterms:W3CDTF">2022-02-17T17:05:00Z</dcterms:modified>
</cp:coreProperties>
</file>